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nested-table</w:t>
      </w:r>
    </w:p>
    <w:tbl>
      <w:tblPr>
        <w:tblW w:w="0" w:type="auto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400"/>
        <w:gridCol w:w="2400"/>
      </w:tblGrid>
      <w:tr>
        <w:tc>
          <w:tcPr>
            <w:tcW w:w="2400" w:type="dxa"/>
          </w:tcPr>
          <w:p>
            <w:r>
              <w:t xml:space="preserve">Outer A1</w:t>
            </w:r>
          </w:p>
        </w:tc>
        <w:tc>
          <w:tcPr>
            <w:tcW w:w="2400" w:type="dxa"/>
          </w:tcPr>
          <w:p>
            <w:r>
              <w:t xml:space="preserve">Outer B1</w:t>
            </w:r>
          </w:p>
        </w:tc>
      </w:tr>
      <w:tr>
        <w:tc>
          <w:tcPr>
            <w:tcW w:w="2400" w:type="dxa"/>
          </w:tcPr>
          <w:p>
            <w:r>
              <w:t xml:space="preserve">Outer A2</w:t>
            </w:r>
          </w:p>
        </w:tc>
        <w:tc>
          <w:tcPr>
            <w:tcW w:w="2400" w:type="dxa"/>
          </w:tcPr>
          <w:tbl>
            <w:tblPr>
              <w:tblW w:w="0" w:type="auto"/>
              <w:tblBorders>
                <w:top w:val="single" w:sz="4"/>
                <w:left w:val="single" w:sz="4"/>
                <w:bottom w:val="single" w:sz="4"/>
                <w:right w:val="single" w:sz="4"/>
                <w:insideH w:val="single" w:sz="4"/>
                <w:insideV w:val="single" w:sz="4"/>
              </w:tblBorders>
            </w:tblPr>
            <w:tblGrid>
              <w:gridCol w:w="2400"/>
              <w:gridCol w:w="2400"/>
            </w:tblGrid>
            <w:tr>
              <w:tc>
                <w:tcPr>
                  <w:tcW w:w="2400" w:type="dxa"/>
                </w:tcPr>
                <w:p>
                  <w:r>
                    <w:t xml:space="preserve">Inner X1</w:t>
                  </w:r>
                </w:p>
              </w:tc>
              <w:tc>
                <w:tcPr>
                  <w:tcW w:w="2400" w:type="dxa"/>
                </w:tcPr>
                <w:p>
                  <w:r>
                    <w:t xml:space="preserve">Inner Y1</w:t>
                  </w:r>
                </w:p>
              </w:tc>
            </w:tr>
            <w:tr>
              <w:tc>
                <w:tcPr>
                  <w:tcW w:w="2400" w:type="dxa"/>
                </w:tcPr>
                <w:p>
                  <w:r>
                    <w:t xml:space="preserve">Inner X2</w:t>
                  </w:r>
                </w:p>
              </w:tc>
              <w:tc>
                <w:tcPr>
                  <w:tcW w:w="2400" w:type="dxa"/>
                </w:tcPr>
                <w:p>
                  <w:r>
                    <w:t xml:space="preserve">Inner Y2</w:t>
                  </w:r>
                </w:p>
              </w:tc>
            </w:tr>
          </w:tbl>
          <w:p/>
        </w:tc>
      </w:tr>
    </w:tbl>
    <w:p>
      <w:r>
        <w:t xml:space="preserve">After the table.</w:t>
      </w:r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