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SPECIMEN — hyperlinks</w:t>
      </w:r>
    </w:p>
    <w:p>
      <w:r>
        <w:t xml:space="preserve">Read the </w:t>
      </w:r>
      <w:hyperlink r:id="rIdL1">
        <w:r>
          <w:rPr>
            <w:rStyle w:val="Hyperlink"/>
          </w:rPr>
          <w:t xml:space="preserve">specimen guide</w:t>
        </w:r>
      </w:hyperlink>
      <w:r>
        <w:t xml:space="preserve"> or write to </w:t>
      </w:r>
      <w:hyperlink r:id="rIdL2">
        <w:r>
          <w:rPr>
            <w:rStyle w:val="Hyperlink"/>
          </w:rPr>
          <w:t xml:space="preserve">the specimen desk</w:t>
        </w:r>
      </w:hyperlink>
      <w:r>
        <w:t xml:space="preserve">.</w:t>
      </w:r>
    </w:p>
    <w:sectPr/>
  </w:body>
</w:document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style w:type="paragraph" w:styleId="Heading1">
    <w:name w:val="heading 1"/>
    <w:pPr>
      <w:outlineLvl w:val="0"/>
    </w:pPr>
  </w:style>
  <w:style w:type="paragraph" w:styleId="Caption">
    <w:name w:val="caption"/>
  </w:style>
  <w:style w:type="character" w:styleId="Hyperlink">
    <w:name w:val="Hyperlink"/>
  </w:style>
  <w:style w:type="paragraph" w:styleId="FootnoteText">
    <w:name w:val="footnote text"/>
  </w:style>
  <w:style w:type="character" w:styleId="FootnoteReference">
    <w:name w:val="footnote reference"/>
    <w:rPr>
      <w:vertAlign w:val="superscript"/>
    </w:rPr>
  </w:style>
  <w:style w:type="paragraph" w:styleId="ListParagraph">
    <w:name w:val="List Paragraph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L1" Type="http://schemas.openxmlformats.org/officeDocument/2006/relationships/hyperlink" Target="https://example.com/specimen-guide" TargetMode="External"/><Relationship Id="rIdL2" Type="http://schemas.openxmlformats.org/officeDocument/2006/relationships/hyperlink" Target="mailto:desk@example.com" TargetMode="External"/></Relationships>
</file>